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7B169" w14:textId="77777777" w:rsidR="00473AB9" w:rsidRPr="007871F5" w:rsidRDefault="00291DD2" w:rsidP="00983CCB">
      <w:pPr>
        <w:spacing w:line="240" w:lineRule="auto"/>
        <w:rPr>
          <w:b/>
          <w:sz w:val="26"/>
          <w:szCs w:val="26"/>
          <w:u w:val="single"/>
        </w:rPr>
      </w:pPr>
      <w:r w:rsidRPr="007871F5">
        <w:rPr>
          <w:b/>
          <w:sz w:val="26"/>
          <w:szCs w:val="26"/>
          <w:u w:val="single"/>
        </w:rPr>
        <w:t>John 6 Small Group Questions: Lessons in Missing the Point.</w:t>
      </w:r>
    </w:p>
    <w:p w14:paraId="5F3DC77C" w14:textId="77777777" w:rsidR="00291DD2" w:rsidRPr="007871F5" w:rsidRDefault="00291DD2" w:rsidP="00983CCB">
      <w:pPr>
        <w:spacing w:line="240" w:lineRule="auto"/>
        <w:rPr>
          <w:b/>
          <w:sz w:val="26"/>
          <w:szCs w:val="26"/>
          <w:u w:val="single"/>
        </w:rPr>
      </w:pPr>
      <w:r w:rsidRPr="007871F5">
        <w:rPr>
          <w:b/>
          <w:sz w:val="26"/>
          <w:szCs w:val="26"/>
          <w:u w:val="single"/>
        </w:rPr>
        <w:t>Ice Breaker:</w:t>
      </w:r>
    </w:p>
    <w:p w14:paraId="601ABEAE" w14:textId="77777777" w:rsidR="00291DD2" w:rsidRPr="007871F5" w:rsidRDefault="00291DD2" w:rsidP="00983CCB">
      <w:pPr>
        <w:spacing w:line="240" w:lineRule="auto"/>
        <w:rPr>
          <w:i/>
          <w:sz w:val="26"/>
          <w:szCs w:val="26"/>
        </w:rPr>
      </w:pPr>
      <w:r w:rsidRPr="007871F5">
        <w:rPr>
          <w:i/>
          <w:sz w:val="26"/>
          <w:szCs w:val="26"/>
        </w:rPr>
        <w:t xml:space="preserve">Can you think of a moment in your life where you completely missed or overlooked something simple </w:t>
      </w:r>
      <w:r w:rsidR="00983CCB" w:rsidRPr="007871F5">
        <w:rPr>
          <w:i/>
          <w:sz w:val="26"/>
          <w:szCs w:val="26"/>
        </w:rPr>
        <w:t>that was right in front of you?</w:t>
      </w:r>
    </w:p>
    <w:p w14:paraId="7D1202DB" w14:textId="77777777" w:rsidR="00291DD2" w:rsidRPr="007871F5" w:rsidRDefault="00291DD2" w:rsidP="00983CCB">
      <w:pPr>
        <w:spacing w:line="240" w:lineRule="auto"/>
        <w:rPr>
          <w:sz w:val="26"/>
          <w:szCs w:val="26"/>
        </w:rPr>
      </w:pPr>
      <w:r w:rsidRPr="007871F5">
        <w:rPr>
          <w:b/>
          <w:sz w:val="26"/>
          <w:szCs w:val="26"/>
          <w:u w:val="single"/>
        </w:rPr>
        <w:t>Read:</w:t>
      </w:r>
      <w:r w:rsidRPr="007871F5">
        <w:rPr>
          <w:sz w:val="26"/>
          <w:szCs w:val="26"/>
        </w:rPr>
        <w:t xml:space="preserve"> John 6:30</w:t>
      </w:r>
      <w:r w:rsidR="00983CCB" w:rsidRPr="007871F5">
        <w:rPr>
          <w:sz w:val="26"/>
          <w:szCs w:val="26"/>
        </w:rPr>
        <w:t>-36</w:t>
      </w:r>
    </w:p>
    <w:p w14:paraId="3704901C" w14:textId="77777777" w:rsidR="00291DD2" w:rsidRPr="007871F5" w:rsidRDefault="00291DD2" w:rsidP="00983CCB">
      <w:pPr>
        <w:spacing w:line="240" w:lineRule="auto"/>
        <w:rPr>
          <w:b/>
          <w:sz w:val="26"/>
          <w:szCs w:val="26"/>
          <w:u w:val="single"/>
        </w:rPr>
      </w:pPr>
      <w:r w:rsidRPr="007871F5">
        <w:rPr>
          <w:b/>
          <w:sz w:val="26"/>
          <w:szCs w:val="26"/>
          <w:u w:val="single"/>
        </w:rPr>
        <w:t>Explore it:</w:t>
      </w:r>
    </w:p>
    <w:p w14:paraId="45194216" w14:textId="77777777" w:rsidR="00291DD2" w:rsidRPr="007871F5" w:rsidRDefault="00291DD2" w:rsidP="00983CCB">
      <w:pPr>
        <w:pStyle w:val="ListParagraph"/>
        <w:numPr>
          <w:ilvl w:val="0"/>
          <w:numId w:val="1"/>
        </w:numPr>
        <w:spacing w:line="240" w:lineRule="auto"/>
        <w:rPr>
          <w:sz w:val="26"/>
          <w:szCs w:val="26"/>
        </w:rPr>
      </w:pPr>
      <w:r w:rsidRPr="007871F5">
        <w:rPr>
          <w:sz w:val="26"/>
          <w:szCs w:val="26"/>
        </w:rPr>
        <w:t xml:space="preserve">What does the crowd ask </w:t>
      </w:r>
      <w:bookmarkStart w:id="0" w:name="_GoBack"/>
      <w:bookmarkEnd w:id="0"/>
      <w:r w:rsidRPr="007871F5">
        <w:rPr>
          <w:sz w:val="26"/>
          <w:szCs w:val="26"/>
        </w:rPr>
        <w:t>Jesus to do in verse 30? (Look at the previous two verses for context).</w:t>
      </w:r>
    </w:p>
    <w:p w14:paraId="75091D81" w14:textId="77777777" w:rsidR="00291DD2" w:rsidRPr="007871F5" w:rsidRDefault="00291DD2" w:rsidP="00983CCB">
      <w:pPr>
        <w:pStyle w:val="ListParagraph"/>
        <w:numPr>
          <w:ilvl w:val="0"/>
          <w:numId w:val="1"/>
        </w:numPr>
        <w:spacing w:line="240" w:lineRule="auto"/>
        <w:rPr>
          <w:sz w:val="26"/>
          <w:szCs w:val="26"/>
        </w:rPr>
      </w:pPr>
      <w:r w:rsidRPr="007871F5">
        <w:rPr>
          <w:sz w:val="26"/>
          <w:szCs w:val="26"/>
        </w:rPr>
        <w:t>What does the crowd reference in verse 31 as an example for Jesus to follow?</w:t>
      </w:r>
    </w:p>
    <w:p w14:paraId="79BDE40F" w14:textId="77777777" w:rsidR="00291DD2" w:rsidRPr="007871F5" w:rsidRDefault="00291DD2" w:rsidP="00983CCB">
      <w:pPr>
        <w:pStyle w:val="ListParagraph"/>
        <w:numPr>
          <w:ilvl w:val="0"/>
          <w:numId w:val="1"/>
        </w:numPr>
        <w:spacing w:line="240" w:lineRule="auto"/>
        <w:rPr>
          <w:sz w:val="26"/>
          <w:szCs w:val="26"/>
        </w:rPr>
      </w:pPr>
      <w:r w:rsidRPr="007871F5">
        <w:rPr>
          <w:sz w:val="26"/>
          <w:szCs w:val="26"/>
        </w:rPr>
        <w:t>What is Jesus’ response in verses 32-33?</w:t>
      </w:r>
    </w:p>
    <w:p w14:paraId="04E2F995" w14:textId="77777777" w:rsidR="00291DD2" w:rsidRPr="007871F5" w:rsidRDefault="00291DD2" w:rsidP="00983CCB">
      <w:pPr>
        <w:pStyle w:val="ListParagraph"/>
        <w:numPr>
          <w:ilvl w:val="0"/>
          <w:numId w:val="1"/>
        </w:numPr>
        <w:spacing w:line="240" w:lineRule="auto"/>
        <w:rPr>
          <w:sz w:val="26"/>
          <w:szCs w:val="26"/>
        </w:rPr>
      </w:pPr>
      <w:r w:rsidRPr="007871F5">
        <w:rPr>
          <w:sz w:val="26"/>
          <w:szCs w:val="26"/>
        </w:rPr>
        <w:t>What does the crowd request in verse 34 after Jesus’ response?</w:t>
      </w:r>
    </w:p>
    <w:p w14:paraId="128D6C6C" w14:textId="77777777" w:rsidR="00291DD2" w:rsidRPr="007871F5" w:rsidRDefault="00291DD2" w:rsidP="00983CCB">
      <w:pPr>
        <w:pStyle w:val="ListParagraph"/>
        <w:numPr>
          <w:ilvl w:val="0"/>
          <w:numId w:val="1"/>
        </w:numPr>
        <w:spacing w:line="240" w:lineRule="auto"/>
        <w:rPr>
          <w:sz w:val="26"/>
          <w:szCs w:val="26"/>
        </w:rPr>
      </w:pPr>
      <w:r w:rsidRPr="007871F5">
        <w:rPr>
          <w:sz w:val="26"/>
          <w:szCs w:val="26"/>
        </w:rPr>
        <w:t>How does Jesus answer their request in verse 35?</w:t>
      </w:r>
    </w:p>
    <w:p w14:paraId="568533EA" w14:textId="77777777" w:rsidR="00291DD2" w:rsidRPr="007871F5" w:rsidRDefault="00291DD2" w:rsidP="00983CCB">
      <w:pPr>
        <w:pStyle w:val="ListParagraph"/>
        <w:numPr>
          <w:ilvl w:val="0"/>
          <w:numId w:val="1"/>
        </w:numPr>
        <w:spacing w:line="240" w:lineRule="auto"/>
        <w:rPr>
          <w:sz w:val="26"/>
          <w:szCs w:val="26"/>
        </w:rPr>
      </w:pPr>
      <w:r w:rsidRPr="007871F5">
        <w:rPr>
          <w:sz w:val="26"/>
          <w:szCs w:val="26"/>
        </w:rPr>
        <w:t>What does Jesus say of the crowd in verse 36?</w:t>
      </w:r>
    </w:p>
    <w:p w14:paraId="4F257930" w14:textId="77777777" w:rsidR="00291DD2" w:rsidRPr="007871F5" w:rsidRDefault="00291DD2" w:rsidP="00983CCB">
      <w:pPr>
        <w:spacing w:line="240" w:lineRule="auto"/>
        <w:rPr>
          <w:b/>
          <w:sz w:val="26"/>
          <w:szCs w:val="26"/>
          <w:u w:val="single"/>
        </w:rPr>
      </w:pPr>
      <w:r w:rsidRPr="007871F5">
        <w:rPr>
          <w:b/>
          <w:sz w:val="26"/>
          <w:szCs w:val="26"/>
          <w:u w:val="single"/>
        </w:rPr>
        <w:t>Get it:</w:t>
      </w:r>
    </w:p>
    <w:p w14:paraId="6BA716D4" w14:textId="77777777" w:rsidR="00291DD2" w:rsidRPr="007871F5" w:rsidRDefault="00291DD2" w:rsidP="00983CCB">
      <w:pPr>
        <w:pStyle w:val="ListParagraph"/>
        <w:numPr>
          <w:ilvl w:val="0"/>
          <w:numId w:val="2"/>
        </w:numPr>
        <w:spacing w:line="240" w:lineRule="auto"/>
        <w:rPr>
          <w:sz w:val="26"/>
          <w:szCs w:val="26"/>
        </w:rPr>
      </w:pPr>
      <w:r w:rsidRPr="007871F5">
        <w:rPr>
          <w:sz w:val="26"/>
          <w:szCs w:val="26"/>
        </w:rPr>
        <w:t>What is the difference between the bread that the crowd wants and the bread that Jesus is offering?</w:t>
      </w:r>
    </w:p>
    <w:p w14:paraId="0423AE8B" w14:textId="77777777" w:rsidR="00291DD2" w:rsidRPr="007871F5" w:rsidRDefault="00983CCB" w:rsidP="00983CCB">
      <w:pPr>
        <w:pStyle w:val="ListParagraph"/>
        <w:numPr>
          <w:ilvl w:val="0"/>
          <w:numId w:val="2"/>
        </w:numPr>
        <w:spacing w:line="240" w:lineRule="auto"/>
        <w:rPr>
          <w:sz w:val="26"/>
          <w:szCs w:val="26"/>
        </w:rPr>
      </w:pPr>
      <w:r w:rsidRPr="007871F5">
        <w:rPr>
          <w:sz w:val="26"/>
          <w:szCs w:val="26"/>
        </w:rPr>
        <w:t>Why does Jesus make the distinction that it is not Moses that provided the Manna, but rather it was God?</w:t>
      </w:r>
    </w:p>
    <w:p w14:paraId="67EBB0C8" w14:textId="77777777" w:rsidR="00983CCB" w:rsidRPr="007871F5" w:rsidRDefault="00983CCB" w:rsidP="00983CCB">
      <w:pPr>
        <w:pStyle w:val="ListParagraph"/>
        <w:numPr>
          <w:ilvl w:val="0"/>
          <w:numId w:val="2"/>
        </w:numPr>
        <w:spacing w:line="240" w:lineRule="auto"/>
        <w:rPr>
          <w:sz w:val="26"/>
          <w:szCs w:val="26"/>
        </w:rPr>
      </w:pPr>
      <w:r w:rsidRPr="007871F5">
        <w:rPr>
          <w:sz w:val="26"/>
          <w:szCs w:val="26"/>
        </w:rPr>
        <w:t>What does it mean that Jesus is the Bread of Life?</w:t>
      </w:r>
    </w:p>
    <w:p w14:paraId="57E9E1E4" w14:textId="77777777" w:rsidR="00983CCB" w:rsidRPr="007871F5" w:rsidRDefault="00983CCB" w:rsidP="00983CCB">
      <w:pPr>
        <w:pStyle w:val="ListParagraph"/>
        <w:numPr>
          <w:ilvl w:val="0"/>
          <w:numId w:val="2"/>
        </w:numPr>
        <w:spacing w:line="240" w:lineRule="auto"/>
        <w:rPr>
          <w:sz w:val="26"/>
          <w:szCs w:val="26"/>
        </w:rPr>
      </w:pPr>
      <w:r w:rsidRPr="007871F5">
        <w:rPr>
          <w:sz w:val="26"/>
          <w:szCs w:val="26"/>
        </w:rPr>
        <w:t>Why was the crowd at fault for asking Jesus to feed them?</w:t>
      </w:r>
    </w:p>
    <w:p w14:paraId="428BBD9F" w14:textId="77777777" w:rsidR="00983CCB" w:rsidRPr="007871F5" w:rsidRDefault="00983CCB" w:rsidP="00983CCB">
      <w:pPr>
        <w:pStyle w:val="ListParagraph"/>
        <w:numPr>
          <w:ilvl w:val="0"/>
          <w:numId w:val="2"/>
        </w:numPr>
        <w:spacing w:line="240" w:lineRule="auto"/>
        <w:rPr>
          <w:sz w:val="26"/>
          <w:szCs w:val="26"/>
        </w:rPr>
      </w:pPr>
      <w:r w:rsidRPr="007871F5">
        <w:rPr>
          <w:sz w:val="26"/>
          <w:szCs w:val="26"/>
        </w:rPr>
        <w:t>What does it look like for us to trust in Jesus as the Bread of Life?</w:t>
      </w:r>
    </w:p>
    <w:p w14:paraId="05F655C8" w14:textId="77777777" w:rsidR="00983CCB" w:rsidRPr="007871F5" w:rsidRDefault="00983CCB" w:rsidP="00983CCB">
      <w:pPr>
        <w:spacing w:line="240" w:lineRule="auto"/>
        <w:rPr>
          <w:b/>
          <w:sz w:val="26"/>
          <w:szCs w:val="26"/>
          <w:u w:val="single"/>
        </w:rPr>
      </w:pPr>
      <w:r w:rsidRPr="007871F5">
        <w:rPr>
          <w:b/>
          <w:sz w:val="26"/>
          <w:szCs w:val="26"/>
          <w:u w:val="single"/>
        </w:rPr>
        <w:t>Apply It:</w:t>
      </w:r>
    </w:p>
    <w:p w14:paraId="5645850A" w14:textId="77777777" w:rsidR="00983CCB" w:rsidRPr="007871F5" w:rsidRDefault="00983CCB" w:rsidP="00983CCB">
      <w:pPr>
        <w:pStyle w:val="ListParagraph"/>
        <w:numPr>
          <w:ilvl w:val="0"/>
          <w:numId w:val="3"/>
        </w:numPr>
        <w:spacing w:line="240" w:lineRule="auto"/>
        <w:rPr>
          <w:sz w:val="26"/>
          <w:szCs w:val="26"/>
        </w:rPr>
      </w:pPr>
      <w:r w:rsidRPr="007871F5">
        <w:rPr>
          <w:sz w:val="26"/>
          <w:szCs w:val="26"/>
        </w:rPr>
        <w:t>The world’s message is to continually take and grab and fight for whatever it is you need or want. Our challenge as the Church is to model and teach finding contentment in Jesus first, who is the only thing that will truly satisfy. Take time to discuss and plan how we can live out this contentment in a discontented world. Reflect on Colossians 3:12-17 to help give us a picture of what that looks like.</w:t>
      </w:r>
    </w:p>
    <w:p w14:paraId="440DB0FE" w14:textId="77777777" w:rsidR="00983CCB" w:rsidRPr="007871F5" w:rsidRDefault="00983CCB" w:rsidP="00983CCB">
      <w:pPr>
        <w:pStyle w:val="ListParagraph"/>
        <w:numPr>
          <w:ilvl w:val="0"/>
          <w:numId w:val="3"/>
        </w:numPr>
        <w:spacing w:line="240" w:lineRule="auto"/>
        <w:rPr>
          <w:sz w:val="26"/>
          <w:szCs w:val="26"/>
        </w:rPr>
      </w:pPr>
      <w:r w:rsidRPr="007871F5">
        <w:rPr>
          <w:sz w:val="26"/>
          <w:szCs w:val="26"/>
        </w:rPr>
        <w:t xml:space="preserve">If we are feeling anxious or unsure, spend extra time this week in conversation with the Father and ask Him for peace that makes no sense in an anxious and </w:t>
      </w:r>
      <w:proofErr w:type="gramStart"/>
      <w:r w:rsidRPr="007871F5">
        <w:rPr>
          <w:sz w:val="26"/>
          <w:szCs w:val="26"/>
        </w:rPr>
        <w:t>fearful</w:t>
      </w:r>
      <w:proofErr w:type="gramEnd"/>
      <w:r w:rsidRPr="007871F5">
        <w:rPr>
          <w:sz w:val="26"/>
          <w:szCs w:val="26"/>
        </w:rPr>
        <w:t xml:space="preserve"> time. Ask the Father for a heart that is quick to rejoice in what He has given us rather than a heart that is taken up in the worries of this world. (Philippians 4:4-7). Some of us may not be afraid of these circumstances, and that gives us the responsibility to pray for those who are afraid. </w:t>
      </w:r>
    </w:p>
    <w:p w14:paraId="5C4BCA60" w14:textId="77777777" w:rsidR="00983CCB" w:rsidRPr="007871F5" w:rsidRDefault="00983CCB" w:rsidP="00983CCB">
      <w:pPr>
        <w:pStyle w:val="ListParagraph"/>
        <w:numPr>
          <w:ilvl w:val="0"/>
          <w:numId w:val="3"/>
        </w:numPr>
        <w:spacing w:line="240" w:lineRule="auto"/>
        <w:rPr>
          <w:sz w:val="26"/>
          <w:szCs w:val="26"/>
        </w:rPr>
      </w:pPr>
      <w:r w:rsidRPr="007871F5">
        <w:rPr>
          <w:sz w:val="26"/>
          <w:szCs w:val="26"/>
        </w:rPr>
        <w:t xml:space="preserve">To close the small group take time to pray. Read 1 Timothy 2:1-6 and let that be a guide for who and what you pray for. Pray for leaders of Government, community, and churches. Pray for those who are infected with the virus and those who are stricken with fear from it as well. Pray for the Church to be the light and hope of Christ in a very trying time. </w:t>
      </w:r>
    </w:p>
    <w:sectPr w:rsidR="00983CCB" w:rsidRPr="0078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40EB6"/>
    <w:multiLevelType w:val="hybridMultilevel"/>
    <w:tmpl w:val="36F4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F7093"/>
    <w:multiLevelType w:val="hybridMultilevel"/>
    <w:tmpl w:val="10A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A762D"/>
    <w:multiLevelType w:val="hybridMultilevel"/>
    <w:tmpl w:val="DE08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D2"/>
    <w:rsid w:val="00291DD2"/>
    <w:rsid w:val="00473AB9"/>
    <w:rsid w:val="007871F5"/>
    <w:rsid w:val="00983CCB"/>
    <w:rsid w:val="00A1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2361"/>
  <w15:chartTrackingRefBased/>
  <w15:docId w15:val="{440829D0-5C85-409F-BEE3-525200C9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D2"/>
    <w:pPr>
      <w:ind w:left="720"/>
      <w:contextualSpacing/>
    </w:pPr>
  </w:style>
  <w:style w:type="paragraph" w:styleId="BalloonText">
    <w:name w:val="Balloon Text"/>
    <w:basedOn w:val="Normal"/>
    <w:link w:val="BalloonTextChar"/>
    <w:uiPriority w:val="99"/>
    <w:semiHidden/>
    <w:unhideWhenUsed/>
    <w:rsid w:val="007871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2</cp:revision>
  <cp:lastPrinted>2020-03-17T16:55:00Z</cp:lastPrinted>
  <dcterms:created xsi:type="dcterms:W3CDTF">2020-03-17T18:17:00Z</dcterms:created>
  <dcterms:modified xsi:type="dcterms:W3CDTF">2020-03-17T18:17:00Z</dcterms:modified>
</cp:coreProperties>
</file>