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FINDING C ALM </w:t>
      </w:r>
      <w:r>
        <w:rPr>
          <w:rFonts w:ascii="MrsEavesItalic" w:hAnsi="MrsEavesItalic" w:cs="MrsEavesItalic"/>
          <w:i/>
          <w:iCs/>
          <w:sz w:val="34"/>
          <w:szCs w:val="34"/>
        </w:rPr>
        <w:t xml:space="preserve">in a </w:t>
      </w:r>
      <w:r>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P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Confront the Chaos</w:t>
      </w:r>
    </w:p>
    <w:p w:rsidR="007A1AF1" w:rsidRPr="00A21F15" w:rsidRDefault="007A1AF1" w:rsidP="00A21F15">
      <w:pPr>
        <w:pStyle w:val="ListParagraph"/>
        <w:numPr>
          <w:ilvl w:val="0"/>
          <w:numId w:val="1"/>
        </w:numPr>
        <w:shd w:val="clear" w:color="auto" w:fill="FFFFFF"/>
        <w:spacing w:after="264" w:line="384" w:lineRule="atLeast"/>
        <w:textAlignment w:val="baseline"/>
        <w:rPr>
          <w:rFonts w:ascii="Arial" w:eastAsia="Times New Roman" w:hAnsi="Arial" w:cs="Arial"/>
          <w:color w:val="444444"/>
          <w:sz w:val="27"/>
          <w:szCs w:val="27"/>
        </w:rPr>
      </w:pPr>
      <w:r w:rsidRPr="00A21F15">
        <w:rPr>
          <w:rFonts w:ascii="Arial" w:eastAsia="Times New Roman" w:hAnsi="Arial" w:cs="Arial"/>
          <w:color w:val="444444"/>
          <w:sz w:val="27"/>
          <w:szCs w:val="27"/>
        </w:rPr>
        <w:t>Max lists several descriptors of anxiety: “a low-grade fear” “edginess,”</w:t>
      </w:r>
      <w:r w:rsidR="00A21F15" w:rsidRPr="00A21F15">
        <w:rPr>
          <w:rFonts w:ascii="Arial" w:eastAsia="Times New Roman" w:hAnsi="Arial" w:cs="Arial"/>
          <w:color w:val="444444"/>
          <w:sz w:val="27"/>
          <w:szCs w:val="27"/>
        </w:rPr>
        <w:t xml:space="preserve"> and “a free-floating sense of dread,” to name a few.</w:t>
      </w:r>
    </w:p>
    <w:p w:rsidR="00A21F15" w:rsidRDefault="00A21F15" w:rsidP="007A1AF1">
      <w:pPr>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lastRenderedPageBreak/>
        <w:tab/>
        <w:t>Even if you’ve never considered yourself to be someone who struggles with anxiety, did any of these descriptions ring true for you? If so, which one(s)?</w:t>
      </w:r>
    </w:p>
    <w:p w:rsidR="00A21F15" w:rsidRDefault="00A21F15" w:rsidP="007A1AF1">
      <w:pPr>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ab/>
        <w:t xml:space="preserve">If you have recognized anxiety as part of </w:t>
      </w:r>
      <w:r w:rsidR="0099492E">
        <w:rPr>
          <w:rFonts w:ascii="Arial" w:eastAsia="Times New Roman" w:hAnsi="Arial" w:cs="Arial"/>
          <w:color w:val="444444"/>
          <w:sz w:val="27"/>
          <w:szCs w:val="27"/>
        </w:rPr>
        <w:t>your</w:t>
      </w:r>
      <w:r>
        <w:rPr>
          <w:rFonts w:ascii="Arial" w:eastAsia="Times New Roman" w:hAnsi="Arial" w:cs="Arial"/>
          <w:color w:val="444444"/>
          <w:sz w:val="27"/>
          <w:szCs w:val="27"/>
        </w:rPr>
        <w:t xml:space="preserve"> life for a while now, which aspect did you relate to the most? Why?</w:t>
      </w:r>
    </w:p>
    <w:p w:rsidR="00A21F15" w:rsidRDefault="00A21F15" w:rsidP="00A21F15">
      <w:pPr>
        <w:pStyle w:val="ListParagraph"/>
        <w:numPr>
          <w:ilvl w:val="0"/>
          <w:numId w:val="1"/>
        </w:numPr>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Define anxiety in your own words based on your experiences. What role does anxiety play in your life?</w:t>
      </w:r>
    </w:p>
    <w:p w:rsidR="00A21F15" w:rsidRDefault="00A21F15" w:rsidP="00A21F15">
      <w:pPr>
        <w:pStyle w:val="ListParagraph"/>
        <w:numPr>
          <w:ilvl w:val="0"/>
          <w:numId w:val="1"/>
        </w:numPr>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“Anxiety and fear are cousins but not twins.” Do you agree? If so, how do the two manifest themselves differently in your life?</w:t>
      </w:r>
    </w:p>
    <w:p w:rsidR="00A21F15" w:rsidRDefault="00A21F15" w:rsidP="00A21F15">
      <w:pPr>
        <w:pStyle w:val="ListParagraph"/>
        <w:numPr>
          <w:ilvl w:val="0"/>
          <w:numId w:val="1"/>
        </w:numPr>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Take some time to define your personal anxieties.</w:t>
      </w:r>
    </w:p>
    <w:p w:rsidR="00A21F15" w:rsidRDefault="00A21F15" w:rsidP="00A21F15">
      <w:pPr>
        <w:pStyle w:val="ListParagraph"/>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What keeps you awake at night or wakes you up early?</w:t>
      </w:r>
    </w:p>
    <w:p w:rsidR="00A21F15" w:rsidRDefault="00A21F15" w:rsidP="00A21F15">
      <w:pPr>
        <w:pStyle w:val="ListParagraph"/>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What persistently distracts you from the task at hand?</w:t>
      </w:r>
    </w:p>
    <w:p w:rsidR="00A21F15" w:rsidRDefault="00A21F15" w:rsidP="00A21F15">
      <w:pPr>
        <w:pStyle w:val="ListParagraph"/>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What makes your chest tighten?</w:t>
      </w:r>
    </w:p>
    <w:p w:rsidR="00A21F15" w:rsidRDefault="00A21F15" w:rsidP="00A21F15">
      <w:pPr>
        <w:pStyle w:val="ListParagraph"/>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If your anxieties change day to day, focus on naming what is currently on your mind and heart.</w:t>
      </w:r>
    </w:p>
    <w:p w:rsidR="00A21F15" w:rsidRDefault="00A21F15" w:rsidP="00A21F15">
      <w:pPr>
        <w:shd w:val="clear" w:color="auto" w:fill="FFFFFF"/>
        <w:spacing w:after="264" w:line="384" w:lineRule="atLeast"/>
        <w:textAlignment w:val="baseline"/>
        <w:rPr>
          <w:rFonts w:ascii="Arial" w:eastAsia="Times New Roman" w:hAnsi="Arial" w:cs="Arial"/>
          <w:b/>
          <w:color w:val="444444"/>
          <w:sz w:val="27"/>
          <w:szCs w:val="27"/>
        </w:rPr>
      </w:pPr>
      <w:r w:rsidRPr="001921BC">
        <w:rPr>
          <w:rFonts w:ascii="Arial" w:eastAsia="Times New Roman" w:hAnsi="Arial" w:cs="Arial"/>
          <w:b/>
          <w:color w:val="444444"/>
          <w:sz w:val="27"/>
          <w:szCs w:val="27"/>
        </w:rPr>
        <w:t>Choose Calm</w:t>
      </w:r>
    </w:p>
    <w:p w:rsidR="001921BC" w:rsidRPr="001921BC" w:rsidRDefault="001921BC" w:rsidP="001921BC">
      <w:pPr>
        <w:pStyle w:val="ListParagraph"/>
        <w:numPr>
          <w:ilvl w:val="0"/>
          <w:numId w:val="1"/>
        </w:numPr>
        <w:shd w:val="clear" w:color="auto" w:fill="FFFFFF"/>
        <w:spacing w:after="264" w:line="384" w:lineRule="atLeast"/>
        <w:textAlignment w:val="baseline"/>
        <w:rPr>
          <w:rFonts w:ascii="Arial" w:eastAsia="Times New Roman" w:hAnsi="Arial" w:cs="Arial"/>
          <w:b/>
          <w:color w:val="444444"/>
          <w:sz w:val="27"/>
          <w:szCs w:val="27"/>
        </w:rPr>
      </w:pPr>
      <w:r>
        <w:rPr>
          <w:rFonts w:ascii="Arial" w:eastAsia="Times New Roman" w:hAnsi="Arial" w:cs="Arial"/>
          <w:color w:val="444444"/>
          <w:sz w:val="27"/>
          <w:szCs w:val="27"/>
        </w:rPr>
        <w:t>Consider this: “We have been taught that the Christian life is a life of peace, and when we don’t have peace, we assume the problem lies within us.” If this has been your perspective, how does Philippians 4:4-9 make you feel?</w:t>
      </w:r>
    </w:p>
    <w:p w:rsidR="001921BC" w:rsidRDefault="001921BC" w:rsidP="001921BC">
      <w:pPr>
        <w:pStyle w:val="ListParagraph"/>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Does it motivate you?</w:t>
      </w:r>
    </w:p>
    <w:p w:rsidR="001921BC" w:rsidRDefault="001921BC" w:rsidP="001921BC">
      <w:pPr>
        <w:pStyle w:val="ListParagraph"/>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Does id discourage you?</w:t>
      </w:r>
    </w:p>
    <w:p w:rsidR="001921BC" w:rsidRDefault="001921BC" w:rsidP="001921BC">
      <w:pPr>
        <w:pStyle w:val="ListParagraph"/>
        <w:shd w:val="clear" w:color="auto" w:fill="FFFFFF"/>
        <w:spacing w:after="264" w:line="384" w:lineRule="atLeast"/>
        <w:textAlignment w:val="baseline"/>
        <w:rPr>
          <w:rFonts w:ascii="Arial" w:eastAsia="Times New Roman" w:hAnsi="Arial" w:cs="Arial"/>
          <w:color w:val="444444"/>
          <w:sz w:val="27"/>
          <w:szCs w:val="27"/>
        </w:rPr>
      </w:pPr>
      <w:r>
        <w:rPr>
          <w:rFonts w:ascii="Arial" w:eastAsia="Times New Roman" w:hAnsi="Arial" w:cs="Arial"/>
          <w:color w:val="444444"/>
          <w:sz w:val="27"/>
          <w:szCs w:val="27"/>
        </w:rPr>
        <w:t>Does it feel impossible?</w:t>
      </w:r>
    </w:p>
    <w:p w:rsidR="001921BC" w:rsidRPr="001921BC" w:rsidRDefault="001921BC" w:rsidP="001921BC">
      <w:pPr>
        <w:pStyle w:val="ListParagraph"/>
        <w:numPr>
          <w:ilvl w:val="0"/>
          <w:numId w:val="1"/>
        </w:numPr>
        <w:shd w:val="clear" w:color="auto" w:fill="FFFFFF"/>
        <w:spacing w:after="264" w:line="384" w:lineRule="atLeast"/>
        <w:textAlignment w:val="baseline"/>
        <w:rPr>
          <w:rFonts w:ascii="Arial" w:eastAsia="Times New Roman" w:hAnsi="Arial" w:cs="Arial"/>
          <w:b/>
          <w:color w:val="444444"/>
          <w:sz w:val="27"/>
          <w:szCs w:val="27"/>
        </w:rPr>
      </w:pPr>
      <w:r>
        <w:rPr>
          <w:rFonts w:ascii="Arial" w:eastAsia="Times New Roman" w:hAnsi="Arial" w:cs="Arial"/>
          <w:color w:val="444444"/>
          <w:sz w:val="27"/>
          <w:szCs w:val="27"/>
        </w:rPr>
        <w:t xml:space="preserve">“Anxiety is not a sin; it is an emotion.” 4 consistent causes of anxiety: </w:t>
      </w:r>
      <w:r w:rsidRPr="0099492E">
        <w:rPr>
          <w:rFonts w:ascii="Arial" w:eastAsia="Times New Roman" w:hAnsi="Arial" w:cs="Arial"/>
          <w:color w:val="00B0F0"/>
          <w:sz w:val="27"/>
          <w:szCs w:val="27"/>
        </w:rPr>
        <w:t>change</w:t>
      </w:r>
      <w:r>
        <w:rPr>
          <w:rFonts w:ascii="Arial" w:eastAsia="Times New Roman" w:hAnsi="Arial" w:cs="Arial"/>
          <w:color w:val="444444"/>
          <w:sz w:val="27"/>
          <w:szCs w:val="27"/>
        </w:rPr>
        <w:t xml:space="preserve">, </w:t>
      </w:r>
      <w:r w:rsidRPr="0099492E">
        <w:rPr>
          <w:rFonts w:ascii="Arial" w:eastAsia="Times New Roman" w:hAnsi="Arial" w:cs="Arial"/>
          <w:color w:val="7030A0"/>
          <w:sz w:val="27"/>
          <w:szCs w:val="27"/>
        </w:rPr>
        <w:t>pace of life,</w:t>
      </w:r>
      <w:r>
        <w:rPr>
          <w:rFonts w:ascii="Arial" w:eastAsia="Times New Roman" w:hAnsi="Arial" w:cs="Arial"/>
          <w:color w:val="444444"/>
          <w:sz w:val="27"/>
          <w:szCs w:val="27"/>
        </w:rPr>
        <w:t xml:space="preserve"> </w:t>
      </w:r>
      <w:r w:rsidRPr="0099492E">
        <w:rPr>
          <w:rFonts w:ascii="Arial" w:eastAsia="Times New Roman" w:hAnsi="Arial" w:cs="Arial"/>
          <w:color w:val="00B050"/>
          <w:sz w:val="27"/>
          <w:szCs w:val="27"/>
        </w:rPr>
        <w:t>personal challenges</w:t>
      </w:r>
      <w:r>
        <w:rPr>
          <w:rFonts w:ascii="Arial" w:eastAsia="Times New Roman" w:hAnsi="Arial" w:cs="Arial"/>
          <w:color w:val="444444"/>
          <w:sz w:val="27"/>
          <w:szCs w:val="27"/>
        </w:rPr>
        <w:t xml:space="preserve">, and </w:t>
      </w:r>
      <w:r w:rsidRPr="0099492E">
        <w:rPr>
          <w:rFonts w:ascii="Arial" w:eastAsia="Times New Roman" w:hAnsi="Arial" w:cs="Arial"/>
          <w:color w:val="0070C0"/>
          <w:sz w:val="27"/>
          <w:szCs w:val="27"/>
        </w:rPr>
        <w:t>aging</w:t>
      </w:r>
      <w:r>
        <w:rPr>
          <w:rFonts w:ascii="Arial" w:eastAsia="Times New Roman" w:hAnsi="Arial" w:cs="Arial"/>
          <w:color w:val="444444"/>
          <w:sz w:val="27"/>
          <w:szCs w:val="27"/>
        </w:rPr>
        <w:t xml:space="preserve">. </w:t>
      </w:r>
      <w:r w:rsidRPr="001921BC">
        <w:rPr>
          <w:rFonts w:ascii="Arial" w:eastAsia="Times New Roman" w:hAnsi="Arial" w:cs="Arial"/>
          <w:color w:val="FF0000"/>
          <w:sz w:val="27"/>
          <w:szCs w:val="27"/>
        </w:rPr>
        <w:t>(What Aging!!!</w:t>
      </w:r>
      <w:r w:rsidR="0099492E">
        <w:rPr>
          <w:rFonts w:ascii="Arial" w:eastAsia="Times New Roman" w:hAnsi="Arial" w:cs="Arial"/>
          <w:color w:val="FF0000"/>
          <w:sz w:val="27"/>
          <w:szCs w:val="27"/>
        </w:rPr>
        <w:t xml:space="preserve"> No.</w:t>
      </w:r>
      <w:r w:rsidRPr="001921BC">
        <w:rPr>
          <w:rFonts w:ascii="Arial" w:eastAsia="Times New Roman" w:hAnsi="Arial" w:cs="Arial"/>
          <w:color w:val="FF0000"/>
          <w:sz w:val="27"/>
          <w:szCs w:val="27"/>
        </w:rPr>
        <w:t>)</w:t>
      </w:r>
    </w:p>
    <w:p w:rsidR="001921BC" w:rsidRDefault="001921BC" w:rsidP="001921BC">
      <w:pPr>
        <w:pStyle w:val="ListParagraph"/>
        <w:shd w:val="clear" w:color="auto" w:fill="FFFFFF"/>
        <w:spacing w:after="264" w:line="384" w:lineRule="atLeast"/>
        <w:ind w:firstLine="720"/>
        <w:textAlignment w:val="baseline"/>
        <w:rPr>
          <w:rFonts w:ascii="Arial" w:eastAsia="Times New Roman" w:hAnsi="Arial" w:cs="Arial"/>
          <w:color w:val="0070C0"/>
          <w:sz w:val="27"/>
          <w:szCs w:val="27"/>
        </w:rPr>
      </w:pPr>
      <w:r>
        <w:rPr>
          <w:rFonts w:ascii="Arial" w:eastAsia="Times New Roman" w:hAnsi="Arial" w:cs="Arial"/>
          <w:sz w:val="27"/>
          <w:szCs w:val="27"/>
        </w:rPr>
        <w:t xml:space="preserve">Think of a time when change created anxiety in your life. What is it about the nature of change that lends itself to anxiety?  </w:t>
      </w:r>
      <w:r>
        <w:rPr>
          <w:rFonts w:ascii="Arial" w:eastAsia="Times New Roman" w:hAnsi="Arial" w:cs="Arial"/>
          <w:color w:val="0070C0"/>
          <w:sz w:val="27"/>
          <w:szCs w:val="27"/>
        </w:rPr>
        <w:t xml:space="preserve">Can anyone say that they haven’t experienced change because of </w:t>
      </w:r>
      <w:proofErr w:type="spellStart"/>
      <w:r w:rsidRPr="0099492E">
        <w:rPr>
          <w:rFonts w:ascii="Arial" w:eastAsia="Times New Roman" w:hAnsi="Arial" w:cs="Arial"/>
          <w:color w:val="FF0000"/>
          <w:sz w:val="27"/>
          <w:szCs w:val="27"/>
        </w:rPr>
        <w:t>Covid</w:t>
      </w:r>
      <w:proofErr w:type="spellEnd"/>
      <w:r w:rsidRPr="0099492E">
        <w:rPr>
          <w:rFonts w:ascii="Arial" w:eastAsia="Times New Roman" w:hAnsi="Arial" w:cs="Arial"/>
          <w:color w:val="FF0000"/>
          <w:sz w:val="27"/>
          <w:szCs w:val="27"/>
        </w:rPr>
        <w:t xml:space="preserve"> 19???</w:t>
      </w:r>
    </w:p>
    <w:p w:rsidR="001921BC" w:rsidRDefault="001921BC" w:rsidP="001921BC">
      <w:pPr>
        <w:pStyle w:val="ListParagraph"/>
        <w:shd w:val="clear" w:color="auto" w:fill="FFFFFF"/>
        <w:spacing w:after="264" w:line="384" w:lineRule="atLeast"/>
        <w:ind w:firstLine="720"/>
        <w:textAlignment w:val="baseline"/>
        <w:rPr>
          <w:rFonts w:ascii="Arial" w:eastAsia="Times New Roman" w:hAnsi="Arial" w:cs="Arial"/>
          <w:sz w:val="27"/>
          <w:szCs w:val="27"/>
        </w:rPr>
      </w:pPr>
      <w:r>
        <w:rPr>
          <w:rFonts w:ascii="Arial" w:eastAsia="Times New Roman" w:hAnsi="Arial" w:cs="Arial"/>
          <w:sz w:val="27"/>
          <w:szCs w:val="27"/>
        </w:rPr>
        <w:t xml:space="preserve">Consider you current </w:t>
      </w:r>
      <w:r w:rsidR="0099492E">
        <w:rPr>
          <w:rFonts w:ascii="Arial" w:eastAsia="Times New Roman" w:hAnsi="Arial" w:cs="Arial"/>
          <w:sz w:val="27"/>
          <w:szCs w:val="27"/>
        </w:rPr>
        <w:t>pace</w:t>
      </w:r>
      <w:r>
        <w:rPr>
          <w:rFonts w:ascii="Arial" w:eastAsia="Times New Roman" w:hAnsi="Arial" w:cs="Arial"/>
          <w:sz w:val="27"/>
          <w:szCs w:val="27"/>
        </w:rPr>
        <w:t xml:space="preserve"> of life.</w:t>
      </w:r>
      <w:r w:rsidR="0099492E">
        <w:rPr>
          <w:rFonts w:ascii="Arial" w:eastAsia="Times New Roman" w:hAnsi="Arial" w:cs="Arial"/>
          <w:sz w:val="27"/>
          <w:szCs w:val="27"/>
        </w:rPr>
        <w:t xml:space="preserve">  </w:t>
      </w:r>
      <w:r w:rsidR="0099492E" w:rsidRPr="0099492E">
        <w:rPr>
          <w:rFonts w:ascii="Arial" w:eastAsia="Times New Roman" w:hAnsi="Arial" w:cs="Arial"/>
          <w:color w:val="FF0000"/>
          <w:sz w:val="27"/>
          <w:szCs w:val="27"/>
        </w:rPr>
        <w:t>(</w:t>
      </w:r>
      <w:proofErr w:type="spellStart"/>
      <w:r w:rsidR="0099492E" w:rsidRPr="0099492E">
        <w:rPr>
          <w:rFonts w:ascii="Arial" w:eastAsia="Times New Roman" w:hAnsi="Arial" w:cs="Arial"/>
          <w:color w:val="FF0000"/>
          <w:sz w:val="27"/>
          <w:szCs w:val="27"/>
        </w:rPr>
        <w:t>Covid</w:t>
      </w:r>
      <w:proofErr w:type="spellEnd"/>
      <w:r w:rsidR="0099492E" w:rsidRPr="0099492E">
        <w:rPr>
          <w:rFonts w:ascii="Arial" w:eastAsia="Times New Roman" w:hAnsi="Arial" w:cs="Arial"/>
          <w:color w:val="FF0000"/>
          <w:sz w:val="27"/>
          <w:szCs w:val="27"/>
        </w:rPr>
        <w:t xml:space="preserve"> 19)</w:t>
      </w:r>
      <w:r w:rsidRPr="0099492E">
        <w:rPr>
          <w:rFonts w:ascii="Arial" w:eastAsia="Times New Roman" w:hAnsi="Arial" w:cs="Arial"/>
          <w:color w:val="0070C0"/>
          <w:sz w:val="27"/>
          <w:szCs w:val="27"/>
        </w:rPr>
        <w:t xml:space="preserve"> </w:t>
      </w:r>
      <w:r>
        <w:rPr>
          <w:rFonts w:ascii="Arial" w:eastAsia="Times New Roman" w:hAnsi="Arial" w:cs="Arial"/>
          <w:sz w:val="27"/>
          <w:szCs w:val="27"/>
        </w:rPr>
        <w:t>Do you live in survival mode? If so, how many items or events on your to-do list do you say yes to out of obligation or a “need to be needed”? Is there something you could say no to that would create some margin in your life? Why or Why not?</w:t>
      </w:r>
    </w:p>
    <w:p w:rsidR="001921BC" w:rsidRDefault="001921BC" w:rsidP="002150DC">
      <w:pPr>
        <w:pStyle w:val="ListParagraph"/>
        <w:shd w:val="clear" w:color="auto" w:fill="FFFFFF"/>
        <w:spacing w:after="264" w:line="384" w:lineRule="atLeast"/>
        <w:ind w:firstLine="720"/>
        <w:textAlignment w:val="baseline"/>
        <w:rPr>
          <w:rFonts w:ascii="Arial" w:eastAsia="Times New Roman" w:hAnsi="Arial" w:cs="Arial"/>
          <w:sz w:val="27"/>
          <w:szCs w:val="27"/>
        </w:rPr>
      </w:pPr>
      <w:r>
        <w:rPr>
          <w:rFonts w:ascii="Arial" w:eastAsia="Times New Roman" w:hAnsi="Arial" w:cs="Arial"/>
          <w:sz w:val="27"/>
          <w:szCs w:val="27"/>
        </w:rPr>
        <w:t xml:space="preserve">Personal challenges can include many different things, but they are often concerns that stick around for a </w:t>
      </w:r>
      <w:r w:rsidR="002150DC">
        <w:rPr>
          <w:rFonts w:ascii="Arial" w:eastAsia="Times New Roman" w:hAnsi="Arial" w:cs="Arial"/>
          <w:sz w:val="27"/>
          <w:szCs w:val="27"/>
        </w:rPr>
        <w:t>while</w:t>
      </w:r>
      <w:r>
        <w:rPr>
          <w:rFonts w:ascii="Arial" w:eastAsia="Times New Roman" w:hAnsi="Arial" w:cs="Arial"/>
          <w:sz w:val="27"/>
          <w:szCs w:val="27"/>
        </w:rPr>
        <w:t>, perhaps even for a lifetime. That means it’s important to address them. What are some personal challenges</w:t>
      </w:r>
      <w:r w:rsidR="0099492E">
        <w:rPr>
          <w:rFonts w:ascii="Arial" w:eastAsia="Times New Roman" w:hAnsi="Arial" w:cs="Arial"/>
          <w:sz w:val="27"/>
          <w:szCs w:val="27"/>
        </w:rPr>
        <w:t xml:space="preserve"> </w:t>
      </w:r>
      <w:r w:rsidR="0099492E" w:rsidRPr="0099492E">
        <w:rPr>
          <w:rFonts w:ascii="Arial" w:eastAsia="Times New Roman" w:hAnsi="Arial" w:cs="Arial"/>
          <w:color w:val="FF0000"/>
          <w:sz w:val="27"/>
          <w:szCs w:val="27"/>
        </w:rPr>
        <w:t xml:space="preserve">(could be due to </w:t>
      </w:r>
      <w:proofErr w:type="spellStart"/>
      <w:r w:rsidR="0099492E" w:rsidRPr="0099492E">
        <w:rPr>
          <w:rFonts w:ascii="Arial" w:eastAsia="Times New Roman" w:hAnsi="Arial" w:cs="Arial"/>
          <w:color w:val="FF0000"/>
          <w:sz w:val="27"/>
          <w:szCs w:val="27"/>
        </w:rPr>
        <w:t>covid</w:t>
      </w:r>
      <w:proofErr w:type="spellEnd"/>
      <w:r w:rsidR="0099492E" w:rsidRPr="0099492E">
        <w:rPr>
          <w:rFonts w:ascii="Arial" w:eastAsia="Times New Roman" w:hAnsi="Arial" w:cs="Arial"/>
          <w:color w:val="FF0000"/>
          <w:sz w:val="27"/>
          <w:szCs w:val="27"/>
        </w:rPr>
        <w:t xml:space="preserve"> 19)</w:t>
      </w:r>
      <w:r w:rsidRPr="0099492E">
        <w:rPr>
          <w:rFonts w:ascii="Arial" w:eastAsia="Times New Roman" w:hAnsi="Arial" w:cs="Arial"/>
          <w:color w:val="FF0000"/>
          <w:sz w:val="27"/>
          <w:szCs w:val="27"/>
        </w:rPr>
        <w:t xml:space="preserve"> </w:t>
      </w:r>
      <w:r>
        <w:rPr>
          <w:rFonts w:ascii="Arial" w:eastAsia="Times New Roman" w:hAnsi="Arial" w:cs="Arial"/>
          <w:sz w:val="27"/>
          <w:szCs w:val="27"/>
        </w:rPr>
        <w:t xml:space="preserve">that cause you </w:t>
      </w:r>
      <w:r w:rsidR="002150DC">
        <w:rPr>
          <w:rFonts w:ascii="Arial" w:eastAsia="Times New Roman" w:hAnsi="Arial" w:cs="Arial"/>
          <w:sz w:val="27"/>
          <w:szCs w:val="27"/>
        </w:rPr>
        <w:t>to worry</w:t>
      </w:r>
      <w:r>
        <w:rPr>
          <w:rFonts w:ascii="Arial" w:eastAsia="Times New Roman" w:hAnsi="Arial" w:cs="Arial"/>
          <w:sz w:val="27"/>
          <w:szCs w:val="27"/>
        </w:rPr>
        <w:t>?</w:t>
      </w:r>
      <w:r w:rsidR="002150DC">
        <w:rPr>
          <w:rFonts w:ascii="Arial" w:eastAsia="Times New Roman" w:hAnsi="Arial" w:cs="Arial"/>
          <w:sz w:val="27"/>
          <w:szCs w:val="27"/>
        </w:rPr>
        <w:t xml:space="preserve"> </w:t>
      </w:r>
      <w:r w:rsidRPr="002150DC">
        <w:rPr>
          <w:rFonts w:ascii="Arial" w:eastAsia="Times New Roman" w:hAnsi="Arial" w:cs="Arial"/>
          <w:sz w:val="27"/>
          <w:szCs w:val="27"/>
        </w:rPr>
        <w:t>Are these concerns outside of you control? If so, are you praying about these issues daily?</w:t>
      </w:r>
    </w:p>
    <w:p w:rsidR="002150DC" w:rsidRDefault="002150DC" w:rsidP="002150DC">
      <w:pPr>
        <w:pStyle w:val="ListParagraph"/>
        <w:shd w:val="clear" w:color="auto" w:fill="FFFFFF"/>
        <w:spacing w:after="264" w:line="384" w:lineRule="atLeast"/>
        <w:ind w:firstLine="720"/>
        <w:textAlignment w:val="baseline"/>
        <w:rPr>
          <w:rFonts w:ascii="Arial" w:eastAsia="Times New Roman" w:hAnsi="Arial" w:cs="Arial"/>
          <w:sz w:val="27"/>
          <w:szCs w:val="27"/>
        </w:rPr>
      </w:pPr>
      <w:r>
        <w:rPr>
          <w:rFonts w:ascii="Arial" w:eastAsia="Times New Roman" w:hAnsi="Arial" w:cs="Arial"/>
          <w:sz w:val="27"/>
          <w:szCs w:val="27"/>
        </w:rPr>
        <w:t>What scares you most about getting older?</w:t>
      </w:r>
      <w:bookmarkStart w:id="0" w:name="_GoBack"/>
      <w:bookmarkEnd w:id="0"/>
      <w:r>
        <w:rPr>
          <w:rFonts w:ascii="Arial" w:eastAsia="Times New Roman" w:hAnsi="Arial" w:cs="Arial"/>
          <w:sz w:val="27"/>
          <w:szCs w:val="27"/>
        </w:rPr>
        <w:t xml:space="preserve"> Consider how the Bible talks about age (Prov. 16:31; Isa. 46:4; Job 12:12). Do these verses sound different from the way we as a society talk about aging? If so, how?</w:t>
      </w:r>
    </w:p>
    <w:p w:rsidR="002150DC" w:rsidRDefault="002150DC" w:rsidP="002150DC">
      <w:pPr>
        <w:pStyle w:val="ListParagraph"/>
        <w:numPr>
          <w:ilvl w:val="0"/>
          <w:numId w:val="1"/>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Read the following passages and note the promise held in each:</w:t>
      </w:r>
    </w:p>
    <w:p w:rsid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r>
        <w:rPr>
          <w:rFonts w:ascii="Arial" w:eastAsia="Times New Roman" w:hAnsi="Arial" w:cs="Arial"/>
          <w:sz w:val="27"/>
          <w:szCs w:val="27"/>
        </w:rPr>
        <w:t>Proverbs 3:5-6</w:t>
      </w:r>
    </w:p>
    <w:p w:rsid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r>
        <w:rPr>
          <w:rFonts w:ascii="Arial" w:eastAsia="Times New Roman" w:hAnsi="Arial" w:cs="Arial"/>
          <w:sz w:val="27"/>
          <w:szCs w:val="27"/>
        </w:rPr>
        <w:t>Matthew 11:28-30</w:t>
      </w:r>
    </w:p>
    <w:p w:rsid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r>
        <w:rPr>
          <w:rFonts w:ascii="Arial" w:eastAsia="Times New Roman" w:hAnsi="Arial" w:cs="Arial"/>
          <w:sz w:val="27"/>
          <w:szCs w:val="27"/>
        </w:rPr>
        <w:t>John 14:27</w:t>
      </w:r>
    </w:p>
    <w:p w:rsid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r>
        <w:rPr>
          <w:rFonts w:ascii="Arial" w:eastAsia="Times New Roman" w:hAnsi="Arial" w:cs="Arial"/>
          <w:sz w:val="27"/>
          <w:szCs w:val="27"/>
        </w:rPr>
        <w:t>Psalm 55:22</w:t>
      </w:r>
    </w:p>
    <w:p w:rsid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r>
        <w:rPr>
          <w:rFonts w:ascii="Arial" w:eastAsia="Times New Roman" w:hAnsi="Arial" w:cs="Arial"/>
          <w:sz w:val="27"/>
          <w:szCs w:val="27"/>
        </w:rPr>
        <w:t>1 Peter 5:6-7</w:t>
      </w:r>
    </w:p>
    <w:p w:rsid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r>
        <w:rPr>
          <w:rFonts w:ascii="Arial" w:eastAsia="Times New Roman" w:hAnsi="Arial" w:cs="Arial"/>
          <w:sz w:val="27"/>
          <w:szCs w:val="27"/>
        </w:rPr>
        <w:t>Psalm 23:4</w:t>
      </w:r>
    </w:p>
    <w:p w:rsidR="002150DC" w:rsidRDefault="002150DC" w:rsidP="002150DC">
      <w:pPr>
        <w:pStyle w:val="ListParagraph"/>
        <w:numPr>
          <w:ilvl w:val="0"/>
          <w:numId w:val="1"/>
        </w:numPr>
        <w:shd w:val="clear" w:color="auto" w:fill="FFFFFF"/>
        <w:spacing w:after="264" w:line="384" w:lineRule="atLeast"/>
        <w:textAlignment w:val="baseline"/>
        <w:rPr>
          <w:rFonts w:ascii="Arial" w:eastAsia="Times New Roman" w:hAnsi="Arial" w:cs="Arial"/>
          <w:sz w:val="27"/>
          <w:szCs w:val="27"/>
        </w:rPr>
      </w:pPr>
      <w:r>
        <w:rPr>
          <w:rFonts w:ascii="Arial" w:eastAsia="Times New Roman" w:hAnsi="Arial" w:cs="Arial"/>
          <w:sz w:val="27"/>
          <w:szCs w:val="27"/>
        </w:rPr>
        <w:t>Write down the C.A.L.M. acronym, and place it somewhere accessible to remind yourself that “the peace of God, which surpasses all understanding, will guard your hearts and minds.”</w:t>
      </w: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r w:rsidRPr="002150DC">
        <w:rPr>
          <w:rFonts w:ascii="Arial" w:eastAsia="Times New Roman" w:hAnsi="Arial" w:cs="Arial"/>
          <w:color w:val="C00000"/>
          <w:sz w:val="27"/>
          <w:szCs w:val="27"/>
        </w:rPr>
        <w:t>C</w:t>
      </w:r>
      <w:r>
        <w:rPr>
          <w:rFonts w:ascii="Arial" w:eastAsia="Times New Roman" w:hAnsi="Arial" w:cs="Arial"/>
          <w:sz w:val="27"/>
          <w:szCs w:val="27"/>
        </w:rPr>
        <w:t>elebrate God’s goodness Phil 4:4</w:t>
      </w: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r w:rsidRPr="002150DC">
        <w:rPr>
          <w:rFonts w:ascii="Arial" w:eastAsia="Times New Roman" w:hAnsi="Arial" w:cs="Arial"/>
          <w:color w:val="C00000"/>
          <w:sz w:val="27"/>
          <w:szCs w:val="27"/>
        </w:rPr>
        <w:t>A</w:t>
      </w:r>
      <w:r>
        <w:rPr>
          <w:rFonts w:ascii="Arial" w:eastAsia="Times New Roman" w:hAnsi="Arial" w:cs="Arial"/>
          <w:sz w:val="27"/>
          <w:szCs w:val="27"/>
        </w:rPr>
        <w:t>sk God for help v 6</w:t>
      </w: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r w:rsidRPr="002150DC">
        <w:rPr>
          <w:rFonts w:ascii="Arial" w:eastAsia="Times New Roman" w:hAnsi="Arial" w:cs="Arial"/>
          <w:color w:val="C00000"/>
          <w:sz w:val="27"/>
          <w:szCs w:val="27"/>
        </w:rPr>
        <w:t>L</w:t>
      </w:r>
      <w:r>
        <w:rPr>
          <w:rFonts w:ascii="Arial" w:eastAsia="Times New Roman" w:hAnsi="Arial" w:cs="Arial"/>
          <w:sz w:val="27"/>
          <w:szCs w:val="27"/>
        </w:rPr>
        <w:t>eave your concerns with him</w:t>
      </w:r>
    </w:p>
    <w:p w:rsidR="002150DC" w:rsidRDefault="0099492E" w:rsidP="002150DC">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w:t>
      </w:r>
      <w:proofErr w:type="gramStart"/>
      <w:r>
        <w:rPr>
          <w:rFonts w:ascii="Arial" w:eastAsia="Times New Roman" w:hAnsi="Arial" w:cs="Arial"/>
          <w:sz w:val="27"/>
          <w:szCs w:val="27"/>
        </w:rPr>
        <w:t>with</w:t>
      </w:r>
      <w:proofErr w:type="gramEnd"/>
      <w:r>
        <w:rPr>
          <w:rFonts w:ascii="Arial" w:eastAsia="Times New Roman" w:hAnsi="Arial" w:cs="Arial"/>
          <w:sz w:val="27"/>
          <w:szCs w:val="27"/>
        </w:rPr>
        <w:t xml:space="preserve"> t</w:t>
      </w:r>
      <w:r w:rsidR="002150DC">
        <w:rPr>
          <w:rFonts w:ascii="Arial" w:eastAsia="Times New Roman" w:hAnsi="Arial" w:cs="Arial"/>
          <w:sz w:val="27"/>
          <w:szCs w:val="27"/>
        </w:rPr>
        <w:t>hanksgiving) v 6</w:t>
      </w: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r w:rsidRPr="002150DC">
        <w:rPr>
          <w:rFonts w:ascii="Arial" w:eastAsia="Times New Roman" w:hAnsi="Arial" w:cs="Arial"/>
          <w:color w:val="C00000"/>
          <w:sz w:val="27"/>
          <w:szCs w:val="27"/>
        </w:rPr>
        <w:t>M</w:t>
      </w:r>
      <w:r>
        <w:rPr>
          <w:rFonts w:ascii="Arial" w:eastAsia="Times New Roman" w:hAnsi="Arial" w:cs="Arial"/>
          <w:sz w:val="27"/>
          <w:szCs w:val="27"/>
        </w:rPr>
        <w:t>editate on good things. V 8</w:t>
      </w: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color w:val="C00000"/>
          <w:sz w:val="27"/>
          <w:szCs w:val="27"/>
        </w:rPr>
      </w:pPr>
    </w:p>
    <w:p w:rsidR="0099492E" w:rsidRDefault="0099492E" w:rsidP="002150DC">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Plan your day to include time alone with God!!</w:t>
      </w:r>
    </w:p>
    <w:p w:rsidR="0099492E" w:rsidRDefault="0099492E" w:rsidP="002150DC">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 xml:space="preserve">Meditation </w:t>
      </w:r>
    </w:p>
    <w:p w:rsidR="0099492E" w:rsidRDefault="0099492E" w:rsidP="0099492E">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 xml:space="preserve">Dear Lord, You spoke to storms. Would you speak to ours? You calmed the hearts of the apostles. Would you calm the chaos within us? You told them to fear not. Say the same to us. We are weary from our worry, battered and belittled by the gales of life. Oh Prince of Peace, bequeath to us a spirit of calm. As we turn the page in this book, will your turn a new leaf in our lives? Quench anxiety. Stir courage. Let us know less fret and more faith. </w:t>
      </w:r>
    </w:p>
    <w:p w:rsidR="0099492E" w:rsidRPr="0099492E" w:rsidRDefault="0099492E" w:rsidP="0099492E">
      <w:pPr>
        <w:pStyle w:val="ListParagraph"/>
        <w:shd w:val="clear" w:color="auto" w:fill="FFFFFF"/>
        <w:spacing w:after="264" w:line="384" w:lineRule="atLeast"/>
        <w:ind w:left="1440"/>
        <w:textAlignment w:val="baseline"/>
        <w:rPr>
          <w:rFonts w:ascii="Arial" w:eastAsia="Times New Roman" w:hAnsi="Arial" w:cs="Arial"/>
          <w:sz w:val="27"/>
          <w:szCs w:val="27"/>
        </w:rPr>
      </w:pPr>
      <w:r>
        <w:rPr>
          <w:rFonts w:ascii="Arial" w:eastAsia="Times New Roman" w:hAnsi="Arial" w:cs="Arial"/>
          <w:sz w:val="27"/>
          <w:szCs w:val="27"/>
        </w:rPr>
        <w:t>In Jesus name, amen.</w:t>
      </w:r>
    </w:p>
    <w:p w:rsid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left="1440"/>
        <w:textAlignment w:val="baseline"/>
        <w:rPr>
          <w:rFonts w:ascii="Arial" w:eastAsia="Times New Roman" w:hAnsi="Arial" w:cs="Arial"/>
          <w:sz w:val="27"/>
          <w:szCs w:val="27"/>
        </w:rPr>
      </w:pPr>
    </w:p>
    <w:p w:rsidR="002150DC" w:rsidRPr="002150DC" w:rsidRDefault="002150DC" w:rsidP="002150DC">
      <w:pPr>
        <w:shd w:val="clear" w:color="auto" w:fill="FFFFFF"/>
        <w:spacing w:after="264" w:line="384" w:lineRule="atLeast"/>
        <w:ind w:left="360"/>
        <w:textAlignment w:val="baseline"/>
        <w:rPr>
          <w:rFonts w:ascii="Arial" w:eastAsia="Times New Roman" w:hAnsi="Arial" w:cs="Arial"/>
          <w:sz w:val="27"/>
          <w:szCs w:val="27"/>
        </w:rPr>
      </w:pPr>
    </w:p>
    <w:p w:rsidR="002150DC" w:rsidRPr="002150DC" w:rsidRDefault="002150DC" w:rsidP="002150D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Default="001921BC" w:rsidP="001921BC">
      <w:pPr>
        <w:pStyle w:val="ListParagraph"/>
        <w:shd w:val="clear" w:color="auto" w:fill="FFFFFF"/>
        <w:spacing w:after="264" w:line="384" w:lineRule="atLeast"/>
        <w:ind w:firstLine="720"/>
        <w:textAlignment w:val="baseline"/>
        <w:rPr>
          <w:rFonts w:ascii="Arial" w:eastAsia="Times New Roman" w:hAnsi="Arial" w:cs="Arial"/>
          <w:sz w:val="27"/>
          <w:szCs w:val="27"/>
        </w:rPr>
      </w:pPr>
    </w:p>
    <w:p w:rsidR="001921BC" w:rsidRPr="001921BC" w:rsidRDefault="001921BC" w:rsidP="001921BC">
      <w:pPr>
        <w:pStyle w:val="ListParagraph"/>
        <w:shd w:val="clear" w:color="auto" w:fill="FFFFFF"/>
        <w:spacing w:after="264" w:line="384" w:lineRule="atLeast"/>
        <w:textAlignment w:val="baseline"/>
        <w:rPr>
          <w:rFonts w:ascii="Arial" w:eastAsia="Times New Roman" w:hAnsi="Arial" w:cs="Arial"/>
          <w:b/>
          <w:sz w:val="27"/>
          <w:szCs w:val="27"/>
        </w:rPr>
      </w:pPr>
    </w:p>
    <w:p w:rsidR="00A21F15" w:rsidRPr="007A1AF1" w:rsidRDefault="00A21F15" w:rsidP="007A1AF1">
      <w:pPr>
        <w:shd w:val="clear" w:color="auto" w:fill="FFFFFF"/>
        <w:spacing w:after="264" w:line="384" w:lineRule="atLeast"/>
        <w:textAlignment w:val="baseline"/>
        <w:rPr>
          <w:rFonts w:ascii="Arial" w:eastAsia="Times New Roman" w:hAnsi="Arial" w:cs="Arial"/>
          <w:color w:val="444444"/>
          <w:sz w:val="27"/>
          <w:szCs w:val="27"/>
        </w:rPr>
      </w:pPr>
    </w:p>
    <w:p w:rsidR="00FA29C8" w:rsidRPr="00FA29C8" w:rsidRDefault="00FA29C8" w:rsidP="003002A8">
      <w:pPr>
        <w:rPr>
          <w:color w:val="00B0F0"/>
          <w:sz w:val="28"/>
          <w:szCs w:val="28"/>
        </w:rPr>
      </w:pPr>
    </w:p>
    <w:sectPr w:rsidR="00FA29C8" w:rsidRPr="00FA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E5695"/>
    <w:rsid w:val="000F694A"/>
    <w:rsid w:val="001921BC"/>
    <w:rsid w:val="001A1C7C"/>
    <w:rsid w:val="00202187"/>
    <w:rsid w:val="002150DC"/>
    <w:rsid w:val="002F3A16"/>
    <w:rsid w:val="003002A8"/>
    <w:rsid w:val="00336E03"/>
    <w:rsid w:val="00352B61"/>
    <w:rsid w:val="003B1049"/>
    <w:rsid w:val="003D5E10"/>
    <w:rsid w:val="00460FCE"/>
    <w:rsid w:val="004D3C10"/>
    <w:rsid w:val="00523B50"/>
    <w:rsid w:val="00561D7A"/>
    <w:rsid w:val="005656E0"/>
    <w:rsid w:val="005749B8"/>
    <w:rsid w:val="005B5A24"/>
    <w:rsid w:val="005D0B6E"/>
    <w:rsid w:val="005D259F"/>
    <w:rsid w:val="00754962"/>
    <w:rsid w:val="007A1AF1"/>
    <w:rsid w:val="00881D3B"/>
    <w:rsid w:val="008F18B6"/>
    <w:rsid w:val="00914363"/>
    <w:rsid w:val="009920CE"/>
    <w:rsid w:val="0099492E"/>
    <w:rsid w:val="009B7B6A"/>
    <w:rsid w:val="00A21F15"/>
    <w:rsid w:val="00A2320A"/>
    <w:rsid w:val="00C34F81"/>
    <w:rsid w:val="00C654D8"/>
    <w:rsid w:val="00CC7387"/>
    <w:rsid w:val="00D1626B"/>
    <w:rsid w:val="00D67886"/>
    <w:rsid w:val="00DD7D01"/>
    <w:rsid w:val="00DF1E84"/>
    <w:rsid w:val="00E056B4"/>
    <w:rsid w:val="00E877A8"/>
    <w:rsid w:val="00ED6E79"/>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2020-05-14T20:40:00Z</dcterms:created>
  <dcterms:modified xsi:type="dcterms:W3CDTF">2020-05-14T20:40:00Z</dcterms:modified>
</cp:coreProperties>
</file>